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83" w:rsidRPr="00AC4F43" w:rsidRDefault="002A6283" w:rsidP="00AC4F43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2A6283" w:rsidRPr="00AC4F43" w:rsidRDefault="002A6283" w:rsidP="00AC4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2A6283" w:rsidRPr="00AC4F43" w:rsidRDefault="002A6283" w:rsidP="00AC4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C4F43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AC4F43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2A6283" w:rsidRPr="00F1018A" w:rsidRDefault="002A6283" w:rsidP="00AC4F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10115" w:rsidRPr="00F1018A" w:rsidTr="002A6283">
        <w:tc>
          <w:tcPr>
            <w:tcW w:w="3794" w:type="dxa"/>
          </w:tcPr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A6283" w:rsidRPr="00F1018A" w:rsidRDefault="002A6283" w:rsidP="00635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A6283" w:rsidRPr="00F1018A" w:rsidRDefault="002A6283" w:rsidP="002A6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A6283" w:rsidRPr="00F1018A" w:rsidRDefault="002A6283" w:rsidP="002A6283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AC4F43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A6283" w:rsidRPr="00F1018A" w:rsidRDefault="002A6283" w:rsidP="002A6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283" w:rsidRDefault="002A628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4F43" w:rsidRDefault="00AC4F4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4F43" w:rsidRPr="00F1018A" w:rsidRDefault="00AC4F4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6283" w:rsidRPr="00AC4F43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2A6283" w:rsidRPr="00AC4F43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2A6283" w:rsidRPr="00AC4F43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2A6283" w:rsidRPr="00F10115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2A6283" w:rsidRPr="00F10115" w:rsidRDefault="00AC4F4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2A6283" w:rsidRPr="00F10115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635310" w:rsidRDefault="00AC4F43" w:rsidP="00AC4F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5310" w:rsidRPr="00F1011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AC4F43" w:rsidRPr="00F10115" w:rsidRDefault="00AC4F43" w:rsidP="00AC4F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F43" w:rsidRPr="00AC4F43" w:rsidRDefault="00AC4F43" w:rsidP="00AC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ПМ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A6283" w:rsidRPr="00F10115" w:rsidRDefault="002A6283" w:rsidP="00C018BF">
      <w:pPr>
        <w:tabs>
          <w:tab w:val="left" w:pos="916"/>
          <w:tab w:val="left" w:pos="1832"/>
          <w:tab w:val="left" w:pos="2748"/>
          <w:tab w:val="left" w:pos="34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sz w:val="24"/>
          <w:szCs w:val="24"/>
          <w:u w:val="single"/>
        </w:rPr>
      </w:pPr>
    </w:p>
    <w:p w:rsidR="00C919A8" w:rsidRPr="00AC4F43" w:rsidRDefault="00C919A8" w:rsidP="00AC4F4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 </w:t>
      </w:r>
      <w:r w:rsidR="002A6283" w:rsidRPr="00F10115">
        <w:rPr>
          <w:rFonts w:ascii="Times New Roman" w:hAnsi="Times New Roman" w:cs="Times New Roman"/>
          <w:sz w:val="24"/>
          <w:szCs w:val="24"/>
        </w:rPr>
        <w:t xml:space="preserve"> </w:t>
      </w:r>
      <w:r w:rsidRPr="00F1011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C919A8" w:rsidRPr="00AC4F43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C919A8" w:rsidRPr="00F10115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6283" w:rsidRDefault="002A6283" w:rsidP="00C919A8">
      <w:pPr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2A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2A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F1018A" w:rsidRDefault="00C018BF" w:rsidP="00C9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4"/>
          <w:szCs w:val="24"/>
        </w:rPr>
      </w:pPr>
    </w:p>
    <w:p w:rsidR="002A6283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Pr="00F1018A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2A6283" w:rsidRPr="00F1018A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F1018A">
        <w:rPr>
          <w:spacing w:val="-2"/>
        </w:rPr>
        <w:t xml:space="preserve">                                                 </w:t>
      </w:r>
      <w:r w:rsidR="00C018BF">
        <w:rPr>
          <w:spacing w:val="-2"/>
        </w:rPr>
        <w:t xml:space="preserve">                   Ребриха, 20</w:t>
      </w:r>
      <w:r w:rsidR="00017B0B">
        <w:rPr>
          <w:spacing w:val="-2"/>
        </w:rPr>
        <w:t>19</w:t>
      </w:r>
    </w:p>
    <w:p w:rsidR="002A6283" w:rsidRPr="00F1018A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C919A8" w:rsidRPr="00C919A8" w:rsidRDefault="00C919A8" w:rsidP="00C919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производственной  практики ПМ.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AC4F43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919A8" w:rsidRDefault="00C919A8" w:rsidP="00C919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919A8" w:rsidRDefault="00C919A8" w:rsidP="00C9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017B0B"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  <w:r w:rsidR="00017B0B">
        <w:rPr>
          <w:rFonts w:ascii="Times New Roman" w:hAnsi="Times New Roman" w:cs="Times New Roman"/>
          <w:sz w:val="24"/>
          <w:szCs w:val="24"/>
        </w:rPr>
        <w:t xml:space="preserve"> С. Н</w:t>
      </w:r>
      <w:r>
        <w:rPr>
          <w:rFonts w:ascii="Times New Roman" w:hAnsi="Times New Roman" w:cs="Times New Roman"/>
          <w:sz w:val="24"/>
          <w:szCs w:val="24"/>
        </w:rPr>
        <w:t>., преподаватель</w:t>
      </w:r>
    </w:p>
    <w:p w:rsidR="00C919A8" w:rsidRDefault="00C919A8" w:rsidP="00C9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538D0" w:rsidRPr="007538D0" w:rsidRDefault="00017B0B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Рекомендован МК по УГПС</w:t>
      </w:r>
      <w:r w:rsidR="007538D0" w:rsidRPr="007538D0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преподавателей </w:t>
      </w:r>
      <w:proofErr w:type="spellStart"/>
      <w:r w:rsidR="007538D0" w:rsidRPr="007538D0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="007538D0" w:rsidRPr="007538D0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</w:t>
      </w:r>
      <w:r>
        <w:rPr>
          <w:rFonts w:ascii="Times New Roman" w:eastAsia="Times New Roman" w:hAnsi="Times New Roman" w:cs="Times New Roman"/>
          <w:sz w:val="24"/>
          <w:szCs w:val="24"/>
        </w:rPr>
        <w:t>и кондитерское дело протокол № 10 от «26» июня 2019</w:t>
      </w:r>
      <w:r w:rsidR="007538D0" w:rsidRPr="007538D0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7538D0" w:rsidRPr="007538D0" w:rsidRDefault="007538D0" w:rsidP="00753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4F43" w:rsidRDefault="00AC4F43" w:rsidP="00AC4F43"/>
    <w:p w:rsidR="002A6283" w:rsidRPr="00F1018A" w:rsidRDefault="002A6283" w:rsidP="002A6283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F1018A" w:rsidRDefault="002A6283" w:rsidP="002A6283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F1018A" w:rsidRDefault="002A6283" w:rsidP="002A6283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F1018A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  <w:sectPr w:rsidR="002A6283" w:rsidRPr="00F1018A" w:rsidSect="007538D0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2A6283" w:rsidRPr="00F1018A" w:rsidRDefault="002A6283" w:rsidP="002A6283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018A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A6283" w:rsidRPr="00F1018A" w:rsidRDefault="002A6283" w:rsidP="002A6283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A8" w:rsidRDefault="00C919A8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pStyle w:val="1"/>
              <w:spacing w:line="276" w:lineRule="auto"/>
              <w:ind w:left="284" w:firstLine="0"/>
            </w:pPr>
            <w:r>
              <w:t xml:space="preserve">2.Паспорт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pStyle w:val="1"/>
              <w:spacing w:line="276" w:lineRule="auto"/>
              <w:ind w:left="284" w:firstLine="0"/>
            </w:pPr>
            <w:r>
              <w:t xml:space="preserve">3.Тематический 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4.Содержание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19A8" w:rsidTr="00C919A8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  <w:rPr>
                <w:caps/>
              </w:rPr>
            </w:pPr>
            <w:r>
              <w:t>5.Условия организации и проведения программы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462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6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9A8" w:rsidTr="00C919A8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  <w:rPr>
                <w:caps/>
              </w:rPr>
            </w:pPr>
            <w:r>
              <w:t>6.Контроль и оценка результатов освоения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296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A6283" w:rsidRDefault="002A6283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Pr="00C919A8" w:rsidRDefault="00C919A8" w:rsidP="00C919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A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C919A8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C919A8" w:rsidRDefault="00C919A8" w:rsidP="00C919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C919A8" w:rsidRDefault="00C919A8" w:rsidP="00C919A8">
      <w:pPr>
        <w:pStyle w:val="a6"/>
        <w:numPr>
          <w:ilvl w:val="0"/>
          <w:numId w:val="26"/>
        </w:numPr>
        <w:jc w:val="both"/>
        <w:rPr>
          <w:rStyle w:val="af6"/>
          <w:rFonts w:eastAsia="MS Mincho"/>
        </w:rPr>
      </w:pPr>
      <w:r w:rsidRPr="00C919A8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>
        <w:t>43.02.15 Поварское и кондитерское дело</w:t>
      </w:r>
      <w:r w:rsidR="00AC4F43">
        <w:t>»</w:t>
      </w:r>
      <w:r>
        <w:t>.</w:t>
      </w:r>
    </w:p>
    <w:p w:rsidR="00AC4F43" w:rsidRPr="00AC4F43" w:rsidRDefault="00AC4F43" w:rsidP="00AC4F4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F43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C919A8" w:rsidRDefault="00C919A8" w:rsidP="00C919A8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AC4F43">
        <w:t>)</w:t>
      </w:r>
      <w:r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9A8" w:rsidRDefault="00C919A8" w:rsidP="00C919A8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C919A8" w:rsidRDefault="00C919A8" w:rsidP="00C919A8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AC4F43" w:rsidRPr="00A956EF" w:rsidRDefault="00AC4F43" w:rsidP="00AC4F43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4B5663" w:rsidRPr="00A956EF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C919A8" w:rsidRDefault="00C919A8" w:rsidP="00C919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>
        <w:rPr>
          <w:rStyle w:val="ad"/>
          <w:rFonts w:eastAsiaTheme="minorEastAsia"/>
        </w:rPr>
        <w:t xml:space="preserve">производственной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практики 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C919A8" w:rsidRDefault="00C919A8" w:rsidP="00C91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9A8">
        <w:rPr>
          <w:rStyle w:val="ad"/>
          <w:rFonts w:eastAsiaTheme="minorEastAsia"/>
        </w:rPr>
        <w:t xml:space="preserve">производственной  </w:t>
      </w:r>
      <w:r>
        <w:rPr>
          <w:rFonts w:ascii="Times New Roman" w:hAnsi="Times New Roman" w:cs="Times New Roman"/>
          <w:b/>
          <w:sz w:val="24"/>
          <w:szCs w:val="24"/>
        </w:rPr>
        <w:t>практики – требования к результатам освоения учебной практики</w:t>
      </w:r>
    </w:p>
    <w:p w:rsidR="00C919A8" w:rsidRDefault="00C919A8" w:rsidP="00AC4F4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AC4F43"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2A6283" w:rsidRPr="003D3FCE" w:rsidTr="00AC4F43">
        <w:trPr>
          <w:trHeight w:val="279"/>
        </w:trPr>
        <w:tc>
          <w:tcPr>
            <w:tcW w:w="1242" w:type="dxa"/>
          </w:tcPr>
          <w:p w:rsidR="002A6283" w:rsidRPr="003D3FCE" w:rsidRDefault="00C919A8" w:rsidP="002A6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A6283"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  <w:tc>
          <w:tcPr>
            <w:tcW w:w="8583" w:type="dxa"/>
          </w:tcPr>
          <w:p w:rsidR="002A6283" w:rsidRPr="003D3FCE" w:rsidRDefault="002A6283" w:rsidP="002A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2A6283" w:rsidRPr="003D3FCE" w:rsidTr="00C919A8">
        <w:trPr>
          <w:trHeight w:val="882"/>
        </w:trPr>
        <w:tc>
          <w:tcPr>
            <w:tcW w:w="9825" w:type="dxa"/>
            <w:gridSpan w:val="2"/>
          </w:tcPr>
          <w:p w:rsidR="00C23DBB" w:rsidRPr="003D3FCE" w:rsidRDefault="00A414C6" w:rsidP="00AC4F43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ВД.5</w:t>
            </w:r>
            <w:r w:rsidR="00C919A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23DBB"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571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C23DBB" w:rsidRPr="003D3FCE" w:rsidTr="00AC4F43">
        <w:trPr>
          <w:trHeight w:val="28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C23DBB" w:rsidRPr="003D3FCE" w:rsidTr="00AC4F43">
        <w:trPr>
          <w:trHeight w:val="450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C23DBB" w:rsidRPr="003D3FCE" w:rsidTr="00AC4F43">
        <w:trPr>
          <w:trHeight w:val="480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43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70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86653" w:rsidTr="00AC4F43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B86653" w:rsidTr="00AC4F43">
        <w:trPr>
          <w:trHeight w:val="40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83" w:rsidRPr="003D3FCE" w:rsidRDefault="0006506B" w:rsidP="00C23D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474.8pt;margin-top:-133.7pt;width:.95pt;height:1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74.8pt;margin-top:-.7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 w:rsidR="002A6283" w:rsidRPr="003D3FCE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="002A6283" w:rsidRPr="003D3FCE">
        <w:rPr>
          <w:rFonts w:ascii="Times New Roman" w:hAnsi="Times New Roman" w:cs="Times New Roman"/>
          <w:sz w:val="24"/>
          <w:szCs w:val="24"/>
        </w:rPr>
        <w:tab/>
      </w:r>
      <w:r w:rsidR="002A6283" w:rsidRPr="003D3FCE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</w:t>
      </w:r>
      <w:r w:rsidR="002A6283" w:rsidRPr="00C919A8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C919A8" w:rsidRPr="00C919A8">
        <w:rPr>
          <w:rFonts w:ascii="Times New Roman" w:hAnsi="Times New Roman" w:cs="Times New Roman"/>
          <w:b/>
          <w:sz w:val="24"/>
          <w:szCs w:val="24"/>
        </w:rPr>
        <w:t xml:space="preserve"> производственной  </w:t>
      </w:r>
      <w:r w:rsidR="002A6283" w:rsidRPr="00C919A8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C23DBB" w:rsidP="002A6283">
      <w:pPr>
        <w:jc w:val="center"/>
        <w:rPr>
          <w:rFonts w:ascii="Times New Roman" w:hAnsi="Times New Roman" w:cs="Times New Roman"/>
          <w:sz w:val="24"/>
          <w:szCs w:val="24"/>
        </w:rPr>
        <w:sectPr w:rsidR="002A6283" w:rsidRPr="003D3FC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3D3FCE">
        <w:rPr>
          <w:rFonts w:ascii="Times New Roman" w:hAnsi="Times New Roman" w:cs="Times New Roman"/>
          <w:sz w:val="24"/>
          <w:szCs w:val="24"/>
        </w:rPr>
        <w:t xml:space="preserve">Всего  </w:t>
      </w:r>
      <w:r w:rsidR="00B86653">
        <w:rPr>
          <w:rFonts w:ascii="Times New Roman" w:hAnsi="Times New Roman" w:cs="Times New Roman"/>
          <w:sz w:val="24"/>
          <w:szCs w:val="24"/>
        </w:rPr>
        <w:t>108</w:t>
      </w:r>
      <w:r w:rsidR="002A6283" w:rsidRPr="003D3FCE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2A6283" w:rsidRPr="003D3FCE" w:rsidRDefault="002A6283" w:rsidP="002A6283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3D3FC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A6283" w:rsidRPr="003D3FCE" w:rsidTr="00F1018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>Коды</w:t>
            </w:r>
            <w:r w:rsidR="002962E5">
              <w:rPr>
                <w:rFonts w:cs="Times New Roman"/>
                <w:b/>
              </w:rPr>
              <w:t xml:space="preserve"> </w:t>
            </w:r>
            <w:r w:rsidRPr="003D3FCE">
              <w:rPr>
                <w:rFonts w:cs="Times New Roman"/>
                <w:b/>
              </w:rPr>
              <w:t>профессиональных</w:t>
            </w:r>
            <w:r w:rsidR="002962E5">
              <w:rPr>
                <w:rFonts w:cs="Times New Roman"/>
                <w:b/>
              </w:rPr>
              <w:t xml:space="preserve"> </w:t>
            </w:r>
            <w:r w:rsidRPr="003D3FCE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3D3FC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3D3FC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3D3FC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A6283" w:rsidRPr="003D3FCE" w:rsidTr="00F1018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8</w:t>
            </w:r>
          </w:p>
        </w:tc>
      </w:tr>
      <w:tr w:rsidR="002A6283" w:rsidRPr="003D3FC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C16760" w:rsidP="002A628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ПК 5.1 – 5.6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C16760" w:rsidP="002A628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  <w:tr w:rsidR="002A6283" w:rsidRPr="003D3FC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C16760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</w:tbl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619AE" w:rsidRPr="003D3FCE" w:rsidRDefault="006619AE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6619AE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Style w:val="ad"/>
          <w:rFonts w:eastAsiaTheme="minorEastAsia"/>
        </w:rPr>
        <w:t>ПРОИЗВОДСТВЕННОЙ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X="-699" w:tblpY="847"/>
        <w:tblOverlap w:val="never"/>
        <w:tblW w:w="152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37"/>
        <w:gridCol w:w="9780"/>
        <w:gridCol w:w="962"/>
      </w:tblGrid>
      <w:tr w:rsidR="006619AE" w:rsidTr="002962E5">
        <w:trPr>
          <w:cantSplit/>
          <w:trHeight w:val="1262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 w:line="240" w:lineRule="auto"/>
              <w:ind w:left="108" w:right="13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рсов(М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 и тем ПП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19AE" w:rsidRDefault="006619AE" w:rsidP="002962E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6619AE" w:rsidRDefault="006619AE" w:rsidP="002962E5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19AE" w:rsidRDefault="006619AE" w:rsidP="002962E5">
            <w:pPr>
              <w:pStyle w:val="ac"/>
              <w:spacing w:line="276" w:lineRule="auto"/>
            </w:pPr>
            <w:proofErr w:type="spellStart"/>
            <w:r>
              <w:t>Обьем</w:t>
            </w:r>
            <w:proofErr w:type="spellEnd"/>
            <w:r>
              <w:t xml:space="preserve"> часов</w:t>
            </w:r>
          </w:p>
          <w:p w:rsidR="006619AE" w:rsidRDefault="006619AE" w:rsidP="002962E5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19AE" w:rsidTr="002962E5">
        <w:trPr>
          <w:cantSplit/>
          <w:trHeight w:val="345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Default="006619AE" w:rsidP="002962E5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619AE" w:rsidTr="002962E5">
        <w:trPr>
          <w:cantSplit/>
          <w:trHeight w:val="33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AC4F43" w:rsidRDefault="006619AE" w:rsidP="002962E5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ПП.05 </w:t>
            </w:r>
            <w:r w:rsidR="00AC4F43" w:rsidRPr="00AC4F4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CB3148" w:rsidTr="002962E5">
        <w:trPr>
          <w:cantSplit/>
          <w:trHeight w:val="4357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48" w:rsidRDefault="00CB3148" w:rsidP="002962E5">
            <w:pPr>
              <w:spacing w:before="10" w:line="230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5.1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 xml:space="preserve"> 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3148" w:rsidRDefault="00CB3148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619AE" w:rsidTr="002962E5">
        <w:trPr>
          <w:cantSplit/>
          <w:trHeight w:val="4282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5D99"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t xml:space="preserve">Выполнение задания по </w:t>
            </w:r>
            <w:r w:rsidR="00615D99">
              <w:rPr>
                <w:lang w:eastAsia="en-US"/>
              </w:rPr>
              <w:t xml:space="preserve"> приготовлению, хранению отделочных полуфабрикатов для хлебобулочных, мучных кондитерских изделий</w:t>
            </w:r>
            <w:r w:rsidR="00615D99" w:rsidRPr="00615D99">
              <w:t xml:space="preserve"> </w:t>
            </w:r>
            <w:r w:rsidRPr="00615D99">
              <w:t>в соответствии заданием (заказом)  производственной программой кондитерского цеха</w:t>
            </w:r>
            <w:r w:rsidR="00615D99">
              <w:t xml:space="preserve"> базы практики</w:t>
            </w:r>
            <w:r w:rsidRPr="00615D99">
              <w:t>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615D99">
              <w:rPr>
                <w:lang w:eastAsia="en-US"/>
              </w:rPr>
              <w:t xml:space="preserve"> отделочных полуфабрикатов для хлебобулочных, мучных кондитерских изделий</w:t>
            </w:r>
            <w:r w:rsidR="00615D99" w:rsidRPr="00615D99">
              <w:t xml:space="preserve"> </w:t>
            </w:r>
            <w:r w:rsidRPr="00615D99">
              <w:t>с учетом соблюдения требований по безопасности продукции.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Подготовка </w:t>
            </w:r>
            <w:r w:rsidR="00CB3148">
              <w:rPr>
                <w:lang w:eastAsia="en-US"/>
              </w:rPr>
              <w:t xml:space="preserve"> отделочных полуфабрикатов для хлебобулочных, мучных кондитерских изделий</w:t>
            </w:r>
            <w:r w:rsidR="00CB3148"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619AE" w:rsidP="002962E5">
            <w:pPr>
              <w:pStyle w:val="a6"/>
              <w:spacing w:before="120"/>
              <w:ind w:left="557"/>
              <w:jc w:val="both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15D99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619AE" w:rsidTr="002962E5">
        <w:trPr>
          <w:cantSplit/>
          <w:trHeight w:val="954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t xml:space="preserve">Выполнение задания (заказа) по приготовлению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 xml:space="preserve"> </w:t>
            </w:r>
            <w:r w:rsidR="00CB3148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CB3148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15D99" w:rsidP="002962E5">
            <w:pPr>
              <w:pStyle w:val="a6"/>
              <w:numPr>
                <w:ilvl w:val="0"/>
                <w:numId w:val="37"/>
              </w:numPr>
              <w:spacing w:before="120" w:line="276" w:lineRule="auto"/>
              <w:ind w:left="699" w:right="273" w:hanging="665"/>
              <w:jc w:val="both"/>
            </w:pPr>
            <w:r w:rsidRPr="00615D99">
              <w:t xml:space="preserve">Консультирование потребителей, оказание им помощи в выборе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619AE" w:rsidTr="002962E5">
        <w:trPr>
          <w:cantSplit/>
          <w:trHeight w:val="10204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30"/>
                <w:rFonts w:ascii="Times New Roman" w:hAnsi="Times New Roman"/>
                <w:sz w:val="24"/>
                <w:szCs w:val="24"/>
              </w:rPr>
              <w:lastRenderedPageBreak/>
              <w:t>Тема 5.4</w:t>
            </w:r>
            <w:proofErr w:type="gramStart"/>
            <w:r w:rsidR="00AC4F43">
              <w:rPr>
                <w:rStyle w:val="30"/>
                <w:rFonts w:ascii="Times New Roman" w:hAnsi="Times New Roman"/>
                <w:sz w:val="24"/>
                <w:szCs w:val="24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>Выполнение задания (заказа) по приготовлению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мучных кондитерских изделий 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 (комплектование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), сервировки и творческого оформления </w:t>
            </w:r>
            <w:r w:rsidRPr="00615D99">
              <w:t>хлебобулочных, мучных кондитерских 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Pr="00615D99">
              <w:t>мучных кондитерских 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  <w:rPr>
                <w:rFonts w:eastAsia="MS Mincho"/>
              </w:rPr>
            </w:pPr>
            <w:r w:rsidRPr="00615D99">
              <w:t>Организация хранения готовых мучных кондитерских изделий 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>Консультирование потребителей, оказание им помощи в выборе, мучных кондитерских изделий в</w:t>
            </w:r>
            <w:r w:rsidR="00CB3148">
              <w:t xml:space="preserve"> соответствии с заказом, эффективное использование профессиональной терминологии.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1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619AE" w:rsidTr="002962E5">
        <w:trPr>
          <w:cantSplit/>
          <w:trHeight w:val="376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Style w:val="30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Выполнение задания (заказа) по приготовлению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>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 xml:space="preserve"> </w:t>
            </w:r>
            <w:r w:rsidR="00C1355B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>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Консультирование потребителей, оказание им помощи в выборе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 xml:space="preserve">в соответствии с заказом, эффективное использование профессиональной терминологии.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C1355B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619AE" w:rsidTr="002962E5">
        <w:trPr>
          <w:cantSplit/>
          <w:trHeight w:val="194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5.6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B86653" w:rsidRDefault="00615D99" w:rsidP="002962E5">
            <w:pPr>
              <w:spacing w:before="12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Разработка, адаптация  рецептур хлебобулочных, мучных кондитерских изделий, в том числе авторских,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15D99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619AE" w:rsidTr="002962E5">
        <w:trPr>
          <w:cantSplit/>
          <w:trHeight w:val="60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Pr="00AC4F43" w:rsidRDefault="006619AE" w:rsidP="002962E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AC4F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Pr="00B86653" w:rsidRDefault="006619AE" w:rsidP="002962E5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C1355B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B86653" w:rsidRDefault="00B86653" w:rsidP="00B86653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  <w:sectPr w:rsidR="002A6283" w:rsidRPr="003D3FCE" w:rsidSect="002A62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A6283" w:rsidRPr="003D3FCE" w:rsidRDefault="002A6283" w:rsidP="00F10115">
      <w:pPr>
        <w:pStyle w:val="ac"/>
      </w:pPr>
      <w:r w:rsidRPr="003D3FCE">
        <w:lastRenderedPageBreak/>
        <w:t xml:space="preserve">5. УСЛОВИЯ ОРГАНИЗАЦИИ И ПРОВЕДЕНИЯ </w:t>
      </w:r>
      <w:r w:rsidR="00F10115">
        <w:t>ПРОИЗВОДСТВЕННОЙ</w:t>
      </w:r>
      <w:r w:rsidR="00F10115" w:rsidRPr="003D3FCE">
        <w:t xml:space="preserve"> </w:t>
      </w:r>
      <w:r w:rsidRPr="003D3FCE">
        <w:t>ПРАКТИКИ</w:t>
      </w:r>
    </w:p>
    <w:p w:rsidR="002A6283" w:rsidRPr="003D3FCE" w:rsidRDefault="002A6283" w:rsidP="002A62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F10115" w:rsidRDefault="002A6283" w:rsidP="00F101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FCE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B86653">
        <w:rPr>
          <w:rFonts w:ascii="Times New Roman" w:hAnsi="Times New Roman" w:cs="Times New Roman"/>
          <w:sz w:val="24"/>
          <w:szCs w:val="24"/>
        </w:rPr>
        <w:t xml:space="preserve"> </w:t>
      </w:r>
      <w:r w:rsidR="00B86653" w:rsidRPr="00B86653">
        <w:rPr>
          <w:rFonts w:ascii="Times New Roman" w:hAnsi="Times New Roman" w:cs="Times New Roman"/>
          <w:b/>
          <w:sz w:val="24"/>
          <w:szCs w:val="24"/>
        </w:rPr>
        <w:t xml:space="preserve">производственной  </w:t>
      </w:r>
      <w:r w:rsidRPr="00B86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011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производственной практики: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производственной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 Аттестационные листы производственной практики.</w:t>
      </w:r>
    </w:p>
    <w:p w:rsidR="00C1355B" w:rsidRPr="00F10115" w:rsidRDefault="00C1355B" w:rsidP="00F101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11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Для организации и проведения производственной практики по каждому профессиональному модулю разработано следующее методическое обеспечение: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2962E5" w:rsidRDefault="002962E5" w:rsidP="00F101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2A6283" w:rsidRPr="00F10115" w:rsidRDefault="00F10115" w:rsidP="00F101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0115">
        <w:rPr>
          <w:b/>
        </w:rPr>
        <w:t>5.3</w:t>
      </w:r>
      <w:r w:rsidR="002A6283" w:rsidRPr="00F10115">
        <w:rPr>
          <w:b/>
        </w:rPr>
        <w:t xml:space="preserve">. </w:t>
      </w:r>
      <w:r w:rsidR="002A6283" w:rsidRPr="00F1011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A6283" w:rsidRPr="00F10115" w:rsidRDefault="002A6283" w:rsidP="00F10115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115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 xml:space="preserve">Российская Федерация. Законы.  </w:t>
      </w:r>
      <w:proofErr w:type="gramStart"/>
      <w:r w:rsidRPr="00F10115">
        <w:t xml:space="preserve">О качестве и безопасности пищевых продуктов [Электронный ресурс]: </w:t>
      </w:r>
      <w:proofErr w:type="spellStart"/>
      <w:r w:rsidRPr="00F10115">
        <w:t>федер</w:t>
      </w:r>
      <w:proofErr w:type="spellEnd"/>
      <w:r w:rsidRPr="00F10115">
        <w:t xml:space="preserve">. закон: [принят </w:t>
      </w:r>
      <w:proofErr w:type="spellStart"/>
      <w:r w:rsidRPr="00F10115">
        <w:t>Гос</w:t>
      </w:r>
      <w:proofErr w:type="spellEnd"/>
      <w:r w:rsidRPr="00F10115">
        <w:t>.</w:t>
      </w:r>
      <w:proofErr w:type="gramEnd"/>
      <w:r w:rsidRPr="00F10115">
        <w:t xml:space="preserve"> Думой  1 дек.1999 г.: </w:t>
      </w:r>
      <w:proofErr w:type="spellStart"/>
      <w:r w:rsidRPr="00F10115">
        <w:t>одобр</w:t>
      </w:r>
      <w:proofErr w:type="spellEnd"/>
      <w:r w:rsidRPr="00F10115">
        <w:t xml:space="preserve">. </w:t>
      </w:r>
      <w:proofErr w:type="gramStart"/>
      <w:r w:rsidRPr="00F10115">
        <w:t>Советом Федерации 23 дек. 1999 г.: в ред. на 13.07.2015г. № 213-ФЗ].</w:t>
      </w:r>
      <w:proofErr w:type="gramEnd"/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2015-01-01.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8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10115">
        <w:rPr>
          <w:b w:val="0"/>
          <w:szCs w:val="24"/>
        </w:rPr>
        <w:t xml:space="preserve">2016-01-01.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48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10 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10115">
        <w:t>Введ</w:t>
      </w:r>
      <w:proofErr w:type="spellEnd"/>
      <w:r w:rsidRPr="00F10115">
        <w:t xml:space="preserve">. 2016 – 01 – 01.- М.: </w:t>
      </w:r>
      <w:proofErr w:type="spellStart"/>
      <w:r w:rsidRPr="00F10115">
        <w:t>Стандартинформ</w:t>
      </w:r>
      <w:proofErr w:type="spellEnd"/>
      <w:r w:rsidRPr="00F10115">
        <w:t xml:space="preserve">, 2014.- </w:t>
      </w:r>
      <w:r w:rsidRPr="00F10115">
        <w:rPr>
          <w:lang w:val="en-US"/>
        </w:rPr>
        <w:t>III</w:t>
      </w:r>
      <w:r w:rsidRPr="00F10115">
        <w:t>, 12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2016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2014.-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12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 –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11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F1011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2014.-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 xml:space="preserve">, 16 с.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 –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10 с.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 xml:space="preserve">СП 1.1.1058-01. Организация и проведение производственного </w:t>
      </w:r>
      <w:proofErr w:type="gramStart"/>
      <w:r w:rsidRPr="00F10115">
        <w:t>контроля за</w:t>
      </w:r>
      <w:proofErr w:type="gramEnd"/>
      <w:r w:rsidRPr="00F10115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F10115">
        <w:t>оборотоспособности</w:t>
      </w:r>
      <w:proofErr w:type="spellEnd"/>
      <w:r w:rsidRPr="00F1011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10115">
        <w:rPr>
          <w:bCs/>
        </w:rPr>
        <w:t>.</w:t>
      </w:r>
      <w:proofErr w:type="gramEnd"/>
      <w:r w:rsidRPr="00F10115">
        <w:rPr>
          <w:bCs/>
        </w:rPr>
        <w:t xml:space="preserve"> </w:t>
      </w:r>
      <w:proofErr w:type="gramStart"/>
      <w:r w:rsidRPr="00F10115">
        <w:rPr>
          <w:bCs/>
        </w:rPr>
        <w:t>р</w:t>
      </w:r>
      <w:proofErr w:type="gramEnd"/>
      <w:r w:rsidRPr="00F10115">
        <w:rPr>
          <w:bCs/>
        </w:rPr>
        <w:t xml:space="preserve">ед. М.П. Могильного, </w:t>
      </w:r>
      <w:proofErr w:type="spellStart"/>
      <w:r w:rsidRPr="00F10115">
        <w:rPr>
          <w:bCs/>
        </w:rPr>
        <w:t>В.А.Тутельяна</w:t>
      </w:r>
      <w:proofErr w:type="spellEnd"/>
      <w:r w:rsidRPr="00F10115">
        <w:rPr>
          <w:bCs/>
        </w:rPr>
        <w:t xml:space="preserve">. - </w:t>
      </w:r>
      <w:r w:rsidRPr="00F10115">
        <w:t xml:space="preserve">М.: </w:t>
      </w:r>
      <w:proofErr w:type="spellStart"/>
      <w:r w:rsidRPr="00F10115">
        <w:t>ДеЛи</w:t>
      </w:r>
      <w:proofErr w:type="spellEnd"/>
      <w:r w:rsidRPr="00F10115">
        <w:t xml:space="preserve"> </w:t>
      </w:r>
      <w:proofErr w:type="spellStart"/>
      <w:r w:rsidRPr="00F10115">
        <w:t>принт</w:t>
      </w:r>
      <w:proofErr w:type="spellEnd"/>
      <w:r w:rsidRPr="00F10115">
        <w:t>, 2015.- 544с.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10115">
        <w:rPr>
          <w:bCs/>
        </w:rPr>
        <w:t>.</w:t>
      </w:r>
      <w:proofErr w:type="gramEnd"/>
      <w:r w:rsidRPr="00F10115">
        <w:rPr>
          <w:bCs/>
        </w:rPr>
        <w:t xml:space="preserve"> </w:t>
      </w:r>
      <w:proofErr w:type="gramStart"/>
      <w:r w:rsidRPr="00F10115">
        <w:rPr>
          <w:bCs/>
        </w:rPr>
        <w:t>р</w:t>
      </w:r>
      <w:proofErr w:type="gramEnd"/>
      <w:r w:rsidRPr="00F10115">
        <w:rPr>
          <w:bCs/>
        </w:rPr>
        <w:t xml:space="preserve">ед. М.П. Могильного, </w:t>
      </w:r>
      <w:proofErr w:type="spellStart"/>
      <w:r w:rsidRPr="00F10115">
        <w:rPr>
          <w:bCs/>
        </w:rPr>
        <w:t>В.А.Тутельяна</w:t>
      </w:r>
      <w:proofErr w:type="spellEnd"/>
      <w:r w:rsidRPr="00F10115">
        <w:rPr>
          <w:bCs/>
        </w:rPr>
        <w:t xml:space="preserve">. - </w:t>
      </w:r>
      <w:r w:rsidRPr="00F10115">
        <w:t xml:space="preserve">М.: </w:t>
      </w:r>
      <w:proofErr w:type="spellStart"/>
      <w:r w:rsidRPr="00F10115">
        <w:t>ДеЛи</w:t>
      </w:r>
      <w:proofErr w:type="spellEnd"/>
      <w:r w:rsidRPr="00F10115">
        <w:t xml:space="preserve"> плюс, 2013.- 808с.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10115">
        <w:rPr>
          <w:b w:val="0"/>
          <w:szCs w:val="24"/>
        </w:rPr>
        <w:t>Хлебпродинформ</w:t>
      </w:r>
      <w:proofErr w:type="spellEnd"/>
      <w:r w:rsidRPr="00F10115">
        <w:rPr>
          <w:b w:val="0"/>
          <w:szCs w:val="24"/>
        </w:rPr>
        <w:t xml:space="preserve">, 1996.  – 615 </w:t>
      </w:r>
      <w:proofErr w:type="gramStart"/>
      <w:r w:rsidRPr="00F10115">
        <w:rPr>
          <w:b w:val="0"/>
          <w:szCs w:val="24"/>
        </w:rPr>
        <w:t>с</w:t>
      </w:r>
      <w:proofErr w:type="gramEnd"/>
      <w:r w:rsidRPr="00F10115">
        <w:rPr>
          <w:b w:val="0"/>
          <w:szCs w:val="24"/>
        </w:rPr>
        <w:t>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10115">
        <w:rPr>
          <w:b w:val="0"/>
          <w:szCs w:val="24"/>
        </w:rPr>
        <w:t>.</w:t>
      </w:r>
      <w:proofErr w:type="gramEnd"/>
      <w:r w:rsidRPr="00F10115">
        <w:rPr>
          <w:b w:val="0"/>
          <w:szCs w:val="24"/>
        </w:rPr>
        <w:t xml:space="preserve"> </w:t>
      </w:r>
      <w:proofErr w:type="gramStart"/>
      <w:r w:rsidRPr="00F10115">
        <w:rPr>
          <w:b w:val="0"/>
          <w:szCs w:val="24"/>
        </w:rPr>
        <w:t>р</w:t>
      </w:r>
      <w:proofErr w:type="gramEnd"/>
      <w:r w:rsidRPr="00F10115">
        <w:rPr>
          <w:b w:val="0"/>
          <w:szCs w:val="24"/>
        </w:rPr>
        <w:t xml:space="preserve">ед. </w:t>
      </w:r>
      <w:proofErr w:type="spellStart"/>
      <w:r w:rsidRPr="00F10115">
        <w:rPr>
          <w:b w:val="0"/>
          <w:szCs w:val="24"/>
        </w:rPr>
        <w:t>Н.А.Лупея</w:t>
      </w:r>
      <w:proofErr w:type="spellEnd"/>
      <w:r w:rsidRPr="00F10115">
        <w:rPr>
          <w:b w:val="0"/>
          <w:szCs w:val="24"/>
        </w:rPr>
        <w:t xml:space="preserve">.  - М.: </w:t>
      </w:r>
      <w:proofErr w:type="spellStart"/>
      <w:r w:rsidRPr="00F10115">
        <w:rPr>
          <w:b w:val="0"/>
          <w:szCs w:val="24"/>
        </w:rPr>
        <w:t>Хлебпродинформ</w:t>
      </w:r>
      <w:proofErr w:type="spellEnd"/>
      <w:r w:rsidRPr="00F10115">
        <w:rPr>
          <w:b w:val="0"/>
          <w:szCs w:val="24"/>
        </w:rPr>
        <w:t xml:space="preserve">, 1997.- 560 с.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>Ботов М.И. Оборудование предприятий общественного питания : учебник для студ</w:t>
      </w:r>
      <w:proofErr w:type="gramStart"/>
      <w:r w:rsidRPr="00F10115">
        <w:t>.у</w:t>
      </w:r>
      <w:proofErr w:type="gramEnd"/>
      <w:r w:rsidRPr="00F10115">
        <w:t xml:space="preserve">чреждений </w:t>
      </w:r>
      <w:proofErr w:type="spellStart"/>
      <w:r w:rsidRPr="00F10115">
        <w:t>высш.проф.образования</w:t>
      </w:r>
      <w:proofErr w:type="spellEnd"/>
      <w:r w:rsidRPr="00F10115">
        <w:t xml:space="preserve"> / М.И. Ботов, В.Д. </w:t>
      </w:r>
      <w:proofErr w:type="spellStart"/>
      <w:r w:rsidRPr="00F10115">
        <w:t>Елхина</w:t>
      </w:r>
      <w:proofErr w:type="spellEnd"/>
      <w:r w:rsidRPr="00F10115">
        <w:t>, В.П. Кирпичников. – 1-е изд. – М. : Издательский центр «Академия», 2013. – 416 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10115">
        <w:t>сред</w:t>
      </w:r>
      <w:proofErr w:type="gramStart"/>
      <w:r w:rsidRPr="00F10115">
        <w:t>.п</w:t>
      </w:r>
      <w:proofErr w:type="gramEnd"/>
      <w:r w:rsidRPr="00F10115">
        <w:t>роф.образования</w:t>
      </w:r>
      <w:proofErr w:type="spellEnd"/>
      <w:r w:rsidRPr="00F10115">
        <w:t xml:space="preserve"> / М.В. Володина, Т.А. </w:t>
      </w:r>
      <w:proofErr w:type="spellStart"/>
      <w:r w:rsidRPr="00F10115">
        <w:t>Сопачева</w:t>
      </w:r>
      <w:proofErr w:type="spellEnd"/>
      <w:r w:rsidRPr="00F10115">
        <w:t>. – 3-е изд., стер. – М.</w:t>
      </w:r>
      <w:proofErr w:type="gramStart"/>
      <w:r w:rsidRPr="00F10115">
        <w:t xml:space="preserve"> :</w:t>
      </w:r>
      <w:proofErr w:type="gramEnd"/>
      <w:r w:rsidRPr="00F10115">
        <w:t xml:space="preserve"> Издательский центр «Академия», 2015. – 192 с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Дубровская Н.И. Приготовление супов и соусов: </w:t>
      </w:r>
      <w:proofErr w:type="spellStart"/>
      <w:r w:rsidRPr="00F10115">
        <w:t>учеб</w:t>
      </w:r>
      <w:proofErr w:type="gramStart"/>
      <w:r w:rsidRPr="00F10115">
        <w:t>.д</w:t>
      </w:r>
      <w:proofErr w:type="gramEnd"/>
      <w:r w:rsidRPr="00F10115">
        <w:t>ля</w:t>
      </w:r>
      <w:proofErr w:type="spellEnd"/>
      <w:r w:rsidRPr="00F10115">
        <w:t xml:space="preserve"> учащихся учреждений </w:t>
      </w:r>
      <w:proofErr w:type="spellStart"/>
      <w:r w:rsidRPr="00F10115">
        <w:t>сред.проф.образования</w:t>
      </w:r>
      <w:proofErr w:type="spellEnd"/>
      <w:r w:rsidRPr="00F10115">
        <w:t xml:space="preserve"> / Н.И. Дубровская , Е.В.. </w:t>
      </w:r>
      <w:proofErr w:type="spellStart"/>
      <w:r w:rsidRPr="00F10115">
        <w:t>Чубасова</w:t>
      </w:r>
      <w:proofErr w:type="spellEnd"/>
      <w:r w:rsidRPr="00F10115">
        <w:t xml:space="preserve">. – 1-е изд. – М. : Издательский центр «Академия», 2015. – 176 с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proofErr w:type="spellStart"/>
      <w:r w:rsidRPr="00F10115">
        <w:t>Золин</w:t>
      </w:r>
      <w:proofErr w:type="spellEnd"/>
      <w:r w:rsidRPr="00F10115">
        <w:t xml:space="preserve"> В.П. Технологическое оборудование предприятий общественного питания: </w:t>
      </w:r>
      <w:proofErr w:type="spellStart"/>
      <w:r w:rsidRPr="00F10115">
        <w:t>учеб</w:t>
      </w:r>
      <w:proofErr w:type="gramStart"/>
      <w:r w:rsidRPr="00F10115">
        <w:t>.д</w:t>
      </w:r>
      <w:proofErr w:type="gramEnd"/>
      <w:r w:rsidRPr="00F10115">
        <w:t>ля</w:t>
      </w:r>
      <w:proofErr w:type="spellEnd"/>
      <w:r w:rsidRPr="00F10115">
        <w:t xml:space="preserve"> учащихся учреждений </w:t>
      </w:r>
      <w:proofErr w:type="spellStart"/>
      <w:r w:rsidRPr="00F10115">
        <w:t>сред.проф.образования</w:t>
      </w:r>
      <w:proofErr w:type="spellEnd"/>
      <w:r w:rsidRPr="00F10115">
        <w:t xml:space="preserve"> / </w:t>
      </w:r>
      <w:proofErr w:type="spellStart"/>
      <w:r w:rsidRPr="00F10115">
        <w:t>В.П.Золин</w:t>
      </w:r>
      <w:proofErr w:type="spellEnd"/>
      <w:r w:rsidRPr="00F10115">
        <w:t>. – 13-е изд. – М. : Издательский центр «Академия», 2016. – 320 с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F10115">
        <w:t>с</w:t>
      </w:r>
      <w:proofErr w:type="gramEnd"/>
      <w:r w:rsidRPr="00F10115">
        <w:t xml:space="preserve">. 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Лутошкина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Г.Г.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Лутошкина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А.Н.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, А.А.Королев,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Ю.В.Несвижский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10115">
        <w:rPr>
          <w:rFonts w:ascii="Times New Roman" w:hAnsi="Times New Roman" w:cs="Times New Roman"/>
          <w:bCs/>
          <w:sz w:val="24"/>
          <w:szCs w:val="24"/>
        </w:rPr>
        <w:t>Отельеров</w:t>
      </w:r>
      <w:proofErr w:type="spellEnd"/>
      <w:r w:rsidRPr="00F10115">
        <w:rPr>
          <w:rFonts w:ascii="Times New Roman" w:hAnsi="Times New Roman" w:cs="Times New Roman"/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F1011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10115">
        <w:rPr>
          <w:rFonts w:ascii="Times New Roman" w:hAnsi="Times New Roman" w:cs="Times New Roman"/>
          <w:bCs/>
          <w:sz w:val="24"/>
          <w:szCs w:val="24"/>
        </w:rPr>
        <w:t>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И.П.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– 192 с.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И.П.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Е.И.Соколова. – 2-е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F10115" w:rsidRDefault="00F10115" w:rsidP="00F10115">
      <w:pPr>
        <w:pStyle w:val="a3"/>
        <w:tabs>
          <w:tab w:val="left" w:pos="1134"/>
        </w:tabs>
        <w:jc w:val="both"/>
      </w:pPr>
    </w:p>
    <w:p w:rsidR="00F10115" w:rsidRDefault="00F10115" w:rsidP="00F10115">
      <w:pPr>
        <w:pStyle w:val="cv"/>
        <w:tabs>
          <w:tab w:val="left" w:pos="1134"/>
        </w:tabs>
        <w:spacing w:before="0" w:beforeAutospacing="0" w:after="0" w:afterAutospacing="0"/>
        <w:ind w:left="1134"/>
        <w:jc w:val="both"/>
        <w:rPr>
          <w:b/>
        </w:rPr>
      </w:pPr>
      <w:r>
        <w:rPr>
          <w:b/>
        </w:rPr>
        <w:t>Электронные издания:</w:t>
      </w:r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10115">
          <w:rPr>
            <w:rStyle w:val="afe"/>
          </w:rPr>
          <w:t>http://pravo.gov.ru/proxy/ips/?docbody=&amp;nd=102063865&amp;rdk=&amp;backlink=1</w:t>
        </w:r>
      </w:hyperlink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10115">
          <w:rPr>
            <w:rStyle w:val="afe"/>
          </w:rPr>
          <w:t>http://ozpp.ru/laws2/postan/post7.html</w:t>
        </w:r>
      </w:hyperlink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10115">
          <w:rPr>
            <w:rStyle w:val="afe"/>
          </w:rPr>
          <w:t>http://www.ohranatruda.ru/ot_biblio/normativ/data_normativ/46/46201/</w:t>
        </w:r>
      </w:hyperlink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10115">
          <w:rPr>
            <w:rStyle w:val="afe"/>
            <w:iCs/>
          </w:rPr>
          <w:t>http://fcior.edu.ru/catalog/meta/5/p/page.html</w:t>
        </w:r>
      </w:hyperlink>
      <w:r w:rsidR="00F10115">
        <w:rPr>
          <w:iCs/>
        </w:rPr>
        <w:t>;</w:t>
      </w:r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10115">
          <w:rPr>
            <w:rStyle w:val="afe"/>
            <w:iCs/>
          </w:rPr>
          <w:t>http://www.jur-jur.ru/journals/jur22/index.html</w:t>
        </w:r>
      </w:hyperlink>
      <w:r w:rsidR="00F10115">
        <w:rPr>
          <w:iCs/>
        </w:rPr>
        <w:t>;</w:t>
      </w:r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10115">
          <w:rPr>
            <w:rStyle w:val="afe"/>
            <w:iCs/>
          </w:rPr>
          <w:t>http://www.eda-server.ru/gastronom/</w:t>
        </w:r>
      </w:hyperlink>
      <w:r w:rsidR="00F10115">
        <w:rPr>
          <w:iCs/>
        </w:rPr>
        <w:t>;</w:t>
      </w:r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5" w:history="1">
        <w:r w:rsidR="00F10115">
          <w:rPr>
            <w:rStyle w:val="afe"/>
            <w:iCs/>
          </w:rPr>
          <w:t>http://www.eda-server.ru/culinary-school/</w:t>
        </w:r>
      </w:hyperlink>
    </w:p>
    <w:p w:rsidR="00F10115" w:rsidRDefault="0006506B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fe"/>
        </w:rPr>
      </w:pPr>
      <w:hyperlink r:id="rId16" w:history="1">
        <w:r w:rsidR="00F10115">
          <w:rPr>
            <w:rStyle w:val="afe"/>
            <w:iCs/>
            <w:lang w:val="en-US"/>
          </w:rPr>
          <w:t>http</w:t>
        </w:r>
        <w:r w:rsidR="00F10115">
          <w:rPr>
            <w:rStyle w:val="afe"/>
            <w:iCs/>
          </w:rPr>
          <w:t>:/   /</w:t>
        </w:r>
        <w:r w:rsidR="00F10115">
          <w:rPr>
            <w:rStyle w:val="afe"/>
            <w:iCs/>
            <w:lang w:val="en-US"/>
          </w:rPr>
          <w:t>www</w:t>
        </w:r>
        <w:r w:rsidR="00F10115">
          <w:rPr>
            <w:rStyle w:val="afe"/>
            <w:iCs/>
          </w:rPr>
          <w:t>.</w:t>
        </w:r>
        <w:proofErr w:type="spellStart"/>
        <w:r w:rsidR="00F10115">
          <w:rPr>
            <w:rStyle w:val="afe"/>
            <w:iCs/>
            <w:lang w:val="en-US"/>
          </w:rPr>
          <w:t>pitportal</w:t>
        </w:r>
        <w:proofErr w:type="spellEnd"/>
        <w:r w:rsidR="00F10115">
          <w:rPr>
            <w:rStyle w:val="afe"/>
            <w:iCs/>
          </w:rPr>
          <w:t>.</w:t>
        </w:r>
        <w:proofErr w:type="spellStart"/>
        <w:r w:rsidR="00F10115">
          <w:rPr>
            <w:rStyle w:val="afe"/>
            <w:iCs/>
            <w:lang w:val="en-US"/>
          </w:rPr>
          <w:t>ru</w:t>
        </w:r>
        <w:proofErr w:type="spellEnd"/>
        <w:r w:rsidR="00F10115">
          <w:rPr>
            <w:rStyle w:val="afe"/>
            <w:iCs/>
          </w:rPr>
          <w:t>/</w:t>
        </w:r>
      </w:hyperlink>
    </w:p>
    <w:p w:rsidR="00F10115" w:rsidRDefault="00F10115" w:rsidP="00F10115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fe"/>
          <w:sz w:val="28"/>
          <w:szCs w:val="28"/>
        </w:rPr>
      </w:pPr>
    </w:p>
    <w:p w:rsidR="002A6283" w:rsidRPr="003D3FCE" w:rsidRDefault="002A6283" w:rsidP="00F10115">
      <w:pPr>
        <w:pStyle w:val="ac"/>
      </w:pPr>
      <w:r w:rsidRPr="003D3FCE">
        <w:t xml:space="preserve">6. КОНТРОЛЬ И ОЦЕНКА </w:t>
      </w:r>
      <w:r w:rsidR="00F10115" w:rsidRPr="003D3FCE">
        <w:t>РЕЗУЛЬТАТОВ</w:t>
      </w:r>
      <w:r w:rsidR="002962E5">
        <w:t xml:space="preserve"> ОСВОЕНИЯ </w:t>
      </w:r>
      <w:r w:rsidR="00F10115" w:rsidRPr="003D3FCE">
        <w:t xml:space="preserve"> </w:t>
      </w:r>
      <w:r w:rsidR="00F10115">
        <w:t>ПРОИЗВОДСТВЕННОЙ</w:t>
      </w:r>
      <w:r w:rsidR="002962E5">
        <w:t xml:space="preserve"> </w:t>
      </w:r>
      <w:r w:rsidR="00F10115" w:rsidRPr="003D3FCE">
        <w:t>ПРАКТИКИ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245"/>
        <w:gridCol w:w="2552"/>
      </w:tblGrid>
      <w:tr w:rsidR="002A6283" w:rsidRPr="003D3FCE" w:rsidTr="002962E5">
        <w:trPr>
          <w:trHeight w:val="90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2962E5" w:rsidRDefault="002A6283" w:rsidP="00296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A6283" w:rsidRPr="003D3FCE" w:rsidRDefault="002A6283" w:rsidP="002962E5">
            <w:pPr>
              <w:spacing w:after="0" w:line="240" w:lineRule="auto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2A6283" w:rsidRPr="003D3FCE" w:rsidRDefault="002A6283" w:rsidP="002962E5">
            <w:pPr>
              <w:spacing w:after="0" w:line="240" w:lineRule="auto"/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A6283" w:rsidRPr="003D3FCE" w:rsidRDefault="002A6283" w:rsidP="00296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2A6283" w:rsidRPr="003D3FCE" w:rsidTr="002962E5">
        <w:trPr>
          <w:trHeight w:val="298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2"/>
              </w:numPr>
              <w:rPr>
                <w:lang w:eastAsia="en-US"/>
              </w:rPr>
            </w:pPr>
            <w:r w:rsidRPr="003D3FCE">
              <w:rPr>
                <w:lang w:eastAsia="en-US"/>
              </w:rPr>
              <w:t>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>, уборк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рабочего места кондитера, 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к работе, проверк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технологического оборудования, производственного инвентаря, инструментов, весоизмерительных приборов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2"/>
              </w:numPr>
              <w:rPr>
                <w:lang w:eastAsia="en-US"/>
              </w:rPr>
            </w:pPr>
            <w:r w:rsidRPr="003D3FCE">
              <w:rPr>
                <w:lang w:eastAsia="en-US"/>
              </w:rPr>
              <w:t>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пищевых продуктов, других расходных материалов, </w:t>
            </w:r>
            <w:r w:rsidRPr="003D3FCE">
              <w:rPr>
                <w:u w:color="000000"/>
              </w:rPr>
              <w:t>обеспечени</w:t>
            </w:r>
            <w:r w:rsidR="002962E5">
              <w:rPr>
                <w:u w:color="000000"/>
              </w:rPr>
              <w:t>е</w:t>
            </w:r>
            <w:r w:rsidRPr="003D3FCE">
              <w:rPr>
                <w:u w:color="000000"/>
              </w:rPr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9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pStyle w:val="a6"/>
              <w:numPr>
                <w:ilvl w:val="0"/>
                <w:numId w:val="23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 xml:space="preserve">а </w:t>
            </w:r>
            <w:r w:rsidRPr="003D3FCE">
              <w:t>к использованию, хранени</w:t>
            </w:r>
            <w:r w:rsidR="002962E5">
              <w:t xml:space="preserve">е </w:t>
            </w:r>
            <w:r w:rsidRPr="003D3FCE">
              <w:t>отделочных полуфабрикатов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49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3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>, творческо</w:t>
            </w:r>
            <w:r w:rsidR="002962E5">
              <w:t>е</w:t>
            </w:r>
            <w:r w:rsidRPr="003D3FCE">
              <w:t xml:space="preserve"> оформлени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 xml:space="preserve">а </w:t>
            </w:r>
            <w:r w:rsidRPr="003D3FCE">
              <w:t>к реализации хлебобулочных изделий и хлеба разнообразного ассортимента;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3"/>
              </w:numPr>
              <w:shd w:val="clear" w:color="auto" w:fill="FFFFFF"/>
            </w:pPr>
            <w:r w:rsidRPr="003D3FCE">
              <w:t>ведени</w:t>
            </w:r>
            <w:r w:rsidR="002962E5">
              <w:t>е</w:t>
            </w:r>
            <w:r w:rsidRPr="003D3FCE">
              <w:t xml:space="preserve"> расчетов с потребителями при отпуске продукции на вынос, взаимодействи</w:t>
            </w:r>
            <w:r w:rsidR="002962E5">
              <w:t>е</w:t>
            </w:r>
            <w:r w:rsidRPr="003D3FC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абот на различных этапах производственной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4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>, творческо</w:t>
            </w:r>
            <w:r w:rsidR="002962E5">
              <w:t>е</w:t>
            </w:r>
            <w:r w:rsidRPr="003D3FCE">
              <w:t xml:space="preserve"> оформлени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>а</w:t>
            </w:r>
            <w:r w:rsidRPr="003D3FCE">
              <w:t xml:space="preserve"> к реализации мучных кондитерских изделий разнообразного ассортимента;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4"/>
              </w:numPr>
              <w:shd w:val="clear" w:color="auto" w:fill="FFFFFF"/>
            </w:pPr>
            <w:r w:rsidRPr="003D3FCE">
              <w:t>ведени</w:t>
            </w:r>
            <w:r w:rsidR="002962E5">
              <w:t>е</w:t>
            </w:r>
            <w:r w:rsidRPr="003D3FCE">
              <w:t xml:space="preserve"> расчетов с потребителями при отпуске продукции на вынос, взаимодействи</w:t>
            </w:r>
            <w:r w:rsidR="002962E5">
              <w:t>е</w:t>
            </w:r>
            <w:r w:rsidRPr="003D3FC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абот на различных этапах производственной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6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подготовк</w:t>
            </w:r>
            <w:r w:rsidR="002962E5">
              <w:t>а</w:t>
            </w:r>
            <w:r w:rsidRPr="003D3FCE">
              <w:t xml:space="preserve"> основных продуктов и дополнительных ингредиентов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приготовление мучных кондитерских изделий разнообразного ассортимента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хранение, отпуск, упаковка на вынос мучных кондитерских изделий разнообразного ассортимента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  <w:shd w:val="clear" w:color="auto" w:fill="FFFFFF"/>
            </w:pPr>
            <w:r w:rsidRPr="003D3FCE">
              <w:t>ведение расчетов с потребителями при отпуске продукции на вынос;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  <w:rPr>
                <w:b/>
              </w:rPr>
            </w:pPr>
            <w:r w:rsidRPr="003D3FCE">
              <w:t>взаимодействие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8A" w:rsidRPr="003D3FCE" w:rsidRDefault="00F1018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Pr="003D3FCE" w:rsidRDefault="00DD7D7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15" w:rsidRDefault="00F1011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15" w:rsidRDefault="00F1011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Pr="003D3FCE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FC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3D3FCE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A6283" w:rsidRPr="003D3FCE" w:rsidRDefault="002A6283" w:rsidP="00296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pStyle w:val="ac"/>
        <w:jc w:val="both"/>
        <w:outlineLvl w:val="0"/>
        <w:rPr>
          <w:b w:val="0"/>
        </w:rPr>
      </w:pPr>
    </w:p>
    <w:p w:rsidR="002A6283" w:rsidRPr="003D3FCE" w:rsidRDefault="002A6283" w:rsidP="002A6283">
      <w:pPr>
        <w:pStyle w:val="ac"/>
        <w:jc w:val="both"/>
        <w:outlineLvl w:val="0"/>
        <w:rPr>
          <w:b w:val="0"/>
        </w:rPr>
      </w:pPr>
    </w:p>
    <w:p w:rsidR="002A6283" w:rsidRPr="003D3FCE" w:rsidRDefault="002A6283">
      <w:pPr>
        <w:rPr>
          <w:rFonts w:ascii="Times New Roman" w:hAnsi="Times New Roman" w:cs="Times New Roman"/>
          <w:sz w:val="24"/>
          <w:szCs w:val="24"/>
        </w:rPr>
      </w:pPr>
    </w:p>
    <w:sectPr w:rsidR="002A6283" w:rsidRPr="003D3FCE" w:rsidSect="005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C6" w:rsidRDefault="00A414C6">
      <w:pPr>
        <w:spacing w:after="0" w:line="240" w:lineRule="auto"/>
      </w:pPr>
      <w:r>
        <w:separator/>
      </w:r>
    </w:p>
  </w:endnote>
  <w:endnote w:type="continuationSeparator" w:id="1">
    <w:p w:rsidR="00A414C6" w:rsidRDefault="00A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414C6" w:rsidRDefault="0006506B">
        <w:pPr>
          <w:pStyle w:val="afb"/>
          <w:jc w:val="center"/>
        </w:pPr>
        <w:r>
          <w:fldChar w:fldCharType="begin"/>
        </w:r>
        <w:r w:rsidR="00A414C6">
          <w:instrText xml:space="preserve"> PAGE   \* MERGEFORMAT </w:instrText>
        </w:r>
        <w:r>
          <w:fldChar w:fldCharType="separate"/>
        </w:r>
        <w:r w:rsidR="00017B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14C6" w:rsidRDefault="00A414C6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C6" w:rsidRDefault="00A414C6">
      <w:pPr>
        <w:spacing w:after="0" w:line="240" w:lineRule="auto"/>
      </w:pPr>
      <w:r>
        <w:separator/>
      </w:r>
    </w:p>
  </w:footnote>
  <w:footnote w:type="continuationSeparator" w:id="1">
    <w:p w:rsidR="00A414C6" w:rsidRDefault="00A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C545F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D7A11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5F275E"/>
    <w:multiLevelType w:val="hybridMultilevel"/>
    <w:tmpl w:val="13A881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20781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AC48D7"/>
    <w:multiLevelType w:val="hybridMultilevel"/>
    <w:tmpl w:val="39EEF3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B32CC0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3D5188"/>
    <w:multiLevelType w:val="hybridMultilevel"/>
    <w:tmpl w:val="4CE8E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830BD3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5"/>
  </w:num>
  <w:num w:numId="4">
    <w:abstractNumId w:val="14"/>
  </w:num>
  <w:num w:numId="5">
    <w:abstractNumId w:val="0"/>
  </w:num>
  <w:num w:numId="6">
    <w:abstractNumId w:val="7"/>
  </w:num>
  <w:num w:numId="7">
    <w:abstractNumId w:val="13"/>
  </w:num>
  <w:num w:numId="8">
    <w:abstractNumId w:val="30"/>
  </w:num>
  <w:num w:numId="9">
    <w:abstractNumId w:val="6"/>
  </w:num>
  <w:num w:numId="10">
    <w:abstractNumId w:val="23"/>
  </w:num>
  <w:num w:numId="11">
    <w:abstractNumId w:val="10"/>
  </w:num>
  <w:num w:numId="12">
    <w:abstractNumId w:val="29"/>
  </w:num>
  <w:num w:numId="13">
    <w:abstractNumId w:val="12"/>
  </w:num>
  <w:num w:numId="14">
    <w:abstractNumId w:val="34"/>
  </w:num>
  <w:num w:numId="15">
    <w:abstractNumId w:val="16"/>
  </w:num>
  <w:num w:numId="16">
    <w:abstractNumId w:val="32"/>
  </w:num>
  <w:num w:numId="17">
    <w:abstractNumId w:val="25"/>
  </w:num>
  <w:num w:numId="18">
    <w:abstractNumId w:val="35"/>
  </w:num>
  <w:num w:numId="19">
    <w:abstractNumId w:val="4"/>
  </w:num>
  <w:num w:numId="20">
    <w:abstractNumId w:val="24"/>
  </w:num>
  <w:num w:numId="21">
    <w:abstractNumId w:val="21"/>
  </w:num>
  <w:num w:numId="22">
    <w:abstractNumId w:val="36"/>
  </w:num>
  <w:num w:numId="23">
    <w:abstractNumId w:val="22"/>
  </w:num>
  <w:num w:numId="24">
    <w:abstractNumId w:val="1"/>
  </w:num>
  <w:num w:numId="25">
    <w:abstractNumId w:val="19"/>
  </w:num>
  <w:num w:numId="26">
    <w:abstractNumId w:val="0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0"/>
  </w:num>
  <w:num w:numId="34">
    <w:abstractNumId w:val="17"/>
  </w:num>
  <w:num w:numId="35">
    <w:abstractNumId w:val="27"/>
  </w:num>
  <w:num w:numId="36">
    <w:abstractNumId w:val="15"/>
  </w:num>
  <w:num w:numId="37">
    <w:abstractNumId w:val="11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6283"/>
    <w:rsid w:val="00017B0B"/>
    <w:rsid w:val="0006506B"/>
    <w:rsid w:val="002962E5"/>
    <w:rsid w:val="002A6283"/>
    <w:rsid w:val="003D3FCE"/>
    <w:rsid w:val="00416FE4"/>
    <w:rsid w:val="004B5663"/>
    <w:rsid w:val="00593B79"/>
    <w:rsid w:val="005975AF"/>
    <w:rsid w:val="00615D99"/>
    <w:rsid w:val="00635310"/>
    <w:rsid w:val="006619AE"/>
    <w:rsid w:val="00737828"/>
    <w:rsid w:val="007538D0"/>
    <w:rsid w:val="00A414C6"/>
    <w:rsid w:val="00A462AF"/>
    <w:rsid w:val="00AC4F43"/>
    <w:rsid w:val="00B811F7"/>
    <w:rsid w:val="00B86653"/>
    <w:rsid w:val="00B959A3"/>
    <w:rsid w:val="00C018BF"/>
    <w:rsid w:val="00C1355B"/>
    <w:rsid w:val="00C16760"/>
    <w:rsid w:val="00C23DBB"/>
    <w:rsid w:val="00C919A8"/>
    <w:rsid w:val="00CB3148"/>
    <w:rsid w:val="00D073C3"/>
    <w:rsid w:val="00DD7D7A"/>
    <w:rsid w:val="00E60E85"/>
    <w:rsid w:val="00F10115"/>
    <w:rsid w:val="00F10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AF"/>
  </w:style>
  <w:style w:type="paragraph" w:styleId="1">
    <w:name w:val="heading 1"/>
    <w:basedOn w:val="a"/>
    <w:next w:val="a"/>
    <w:link w:val="10"/>
    <w:uiPriority w:val="99"/>
    <w:qFormat/>
    <w:rsid w:val="002A628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283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283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A628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6283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A6283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A6283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2A6283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2A6283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2A62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2A62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A62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2A628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2A6283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2A62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2A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2A628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2A628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2A6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A62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2A62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2A62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2A62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A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2A62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2A6283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2A628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2A6283"/>
    <w:rPr>
      <w:b/>
      <w:bCs/>
    </w:rPr>
  </w:style>
  <w:style w:type="paragraph" w:styleId="af7">
    <w:name w:val="footnote text"/>
    <w:basedOn w:val="a"/>
    <w:link w:val="af8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2A6283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2A6283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2A6283"/>
    <w:rPr>
      <w:rFonts w:cs="Times New Roman"/>
      <w:i/>
    </w:rPr>
  </w:style>
  <w:style w:type="paragraph" w:customStyle="1" w:styleId="ConsPlusNormal">
    <w:name w:val="ConsPlusNormal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2A628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A6283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2A628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2A6283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2A6283"/>
    <w:rPr>
      <w:rFonts w:cs="Times New Roman"/>
    </w:rPr>
  </w:style>
  <w:style w:type="character" w:styleId="afe">
    <w:name w:val="Hyperlink"/>
    <w:basedOn w:val="a0"/>
    <w:uiPriority w:val="99"/>
    <w:rsid w:val="002A6283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2A6283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2A628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2A6283"/>
  </w:style>
  <w:style w:type="character" w:customStyle="1" w:styleId="FootnoteTextChar">
    <w:name w:val="Footnote Text Char"/>
    <w:basedOn w:val="a0"/>
    <w:uiPriority w:val="99"/>
    <w:locked/>
    <w:rsid w:val="002A6283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2A628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2A6283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2A6283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A6283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2A6283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2A6283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2A628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A6283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2A6283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2A6283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2A628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2A6283"/>
  </w:style>
  <w:style w:type="character" w:customStyle="1" w:styleId="aff5">
    <w:name w:val="Цветовое выделение"/>
    <w:uiPriority w:val="99"/>
    <w:rsid w:val="002A6283"/>
    <w:rPr>
      <w:b/>
      <w:color w:val="26282F"/>
    </w:rPr>
  </w:style>
  <w:style w:type="character" w:customStyle="1" w:styleId="aff6">
    <w:name w:val="Гипертекстовая ссылка"/>
    <w:uiPriority w:val="99"/>
    <w:rsid w:val="002A6283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2A6283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2A6283"/>
  </w:style>
  <w:style w:type="paragraph" w:customStyle="1" w:styleId="affa">
    <w:name w:val="Внимание: недобросовестность!"/>
    <w:basedOn w:val="aff8"/>
    <w:next w:val="a"/>
    <w:uiPriority w:val="99"/>
    <w:rsid w:val="002A6283"/>
  </w:style>
  <w:style w:type="character" w:customStyle="1" w:styleId="affb">
    <w:name w:val="Выделение для Базового Поиска"/>
    <w:uiPriority w:val="99"/>
    <w:rsid w:val="002A6283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2A6283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2A6283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2A6283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2A6283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2A6283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2A6283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2A6283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2A62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2A62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2A6283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2A6283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2A6283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2A6283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2A6283"/>
  </w:style>
  <w:style w:type="paragraph" w:customStyle="1" w:styleId="affff3">
    <w:name w:val="Моноширинны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2A6283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2A6283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2A6283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2A6283"/>
    <w:pPr>
      <w:ind w:left="140"/>
    </w:pPr>
  </w:style>
  <w:style w:type="character" w:customStyle="1" w:styleId="affffb">
    <w:name w:val="Опечатки"/>
    <w:uiPriority w:val="99"/>
    <w:rsid w:val="002A6283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2A6283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2A6283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2A6283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2A628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2A6283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2A6283"/>
  </w:style>
  <w:style w:type="paragraph" w:customStyle="1" w:styleId="afffff3">
    <w:name w:val="Примечание."/>
    <w:basedOn w:val="aff8"/>
    <w:next w:val="a"/>
    <w:uiPriority w:val="99"/>
    <w:rsid w:val="002A6283"/>
  </w:style>
  <w:style w:type="character" w:customStyle="1" w:styleId="afffff4">
    <w:name w:val="Продолжение ссылки"/>
    <w:uiPriority w:val="99"/>
    <w:rsid w:val="002A6283"/>
  </w:style>
  <w:style w:type="paragraph" w:customStyle="1" w:styleId="afffff5">
    <w:name w:val="Словарная статья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2A6283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2A6283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2A6283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2A6283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2A6283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2A6283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2A62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2A6283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2A6283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A6283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A6283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A6283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A6283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A6283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2A6283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2A6283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2A6283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2A6283"/>
    <w:rPr>
      <w:rFonts w:ascii="Times New Roman" w:hAnsi="Times New Roman"/>
    </w:rPr>
  </w:style>
  <w:style w:type="paragraph" w:customStyle="1" w:styleId="FR2">
    <w:name w:val="FR2"/>
    <w:uiPriority w:val="99"/>
    <w:rsid w:val="002A628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2A6283"/>
    <w:rPr>
      <w:rFonts w:cs="Times New Roman"/>
    </w:rPr>
  </w:style>
  <w:style w:type="paragraph" w:customStyle="1" w:styleId="affffff4">
    <w:name w:val="Стиль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2A628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2A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C919A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F1011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B4A1-8326-4302-8509-AE99CD97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18</Pages>
  <Words>4094</Words>
  <Characters>23338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10</cp:revision>
  <dcterms:created xsi:type="dcterms:W3CDTF">2021-03-11T09:17:00Z</dcterms:created>
  <dcterms:modified xsi:type="dcterms:W3CDTF">2022-10-11T05:28:00Z</dcterms:modified>
</cp:coreProperties>
</file>